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A6" w:rsidRPr="006657F4" w:rsidRDefault="00E5799B" w:rsidP="005F7CA6">
      <w:pPr>
        <w:jc w:val="center"/>
        <w:rPr>
          <w:b/>
          <w:sz w:val="28"/>
          <w:szCs w:val="28"/>
        </w:rPr>
      </w:pPr>
      <w:r w:rsidRPr="006657F4">
        <w:rPr>
          <w:b/>
          <w:sz w:val="28"/>
          <w:szCs w:val="28"/>
        </w:rPr>
        <w:t>Stanowisko Nr</w:t>
      </w:r>
      <w:r w:rsidR="00D82E27" w:rsidRPr="006657F4">
        <w:rPr>
          <w:b/>
          <w:sz w:val="28"/>
          <w:szCs w:val="28"/>
        </w:rPr>
        <w:t xml:space="preserve"> </w:t>
      </w:r>
      <w:r w:rsidR="00AD29F7">
        <w:rPr>
          <w:b/>
          <w:sz w:val="28"/>
          <w:szCs w:val="28"/>
        </w:rPr>
        <w:t>1</w:t>
      </w:r>
      <w:r w:rsidRPr="006657F4">
        <w:rPr>
          <w:b/>
          <w:sz w:val="28"/>
          <w:szCs w:val="28"/>
        </w:rPr>
        <w:t xml:space="preserve"> </w:t>
      </w:r>
      <w:r w:rsidR="006657F4" w:rsidRPr="006657F4">
        <w:rPr>
          <w:b/>
          <w:sz w:val="28"/>
          <w:szCs w:val="28"/>
        </w:rPr>
        <w:t>–</w:t>
      </w:r>
      <w:r w:rsidRPr="006657F4">
        <w:rPr>
          <w:b/>
          <w:sz w:val="28"/>
          <w:szCs w:val="28"/>
        </w:rPr>
        <w:t xml:space="preserve"> </w:t>
      </w:r>
      <w:r w:rsidR="00AD29F7">
        <w:rPr>
          <w:b/>
          <w:sz w:val="28"/>
          <w:szCs w:val="28"/>
        </w:rPr>
        <w:t>Bezpieczeństwo</w:t>
      </w:r>
    </w:p>
    <w:tbl>
      <w:tblPr>
        <w:tblStyle w:val="Tabela-Siatka"/>
        <w:tblW w:w="0" w:type="auto"/>
        <w:tblLook w:val="04A0"/>
      </w:tblPr>
      <w:tblGrid>
        <w:gridCol w:w="3172"/>
        <w:gridCol w:w="3173"/>
        <w:gridCol w:w="1510"/>
        <w:gridCol w:w="1417"/>
      </w:tblGrid>
      <w:tr w:rsidR="00286133" w:rsidTr="009778CF">
        <w:tc>
          <w:tcPr>
            <w:tcW w:w="6345" w:type="dxa"/>
            <w:gridSpan w:val="2"/>
          </w:tcPr>
          <w:p w:rsidR="00286133" w:rsidRPr="00C27B8A" w:rsidRDefault="00286133" w:rsidP="009778CF">
            <w:pPr>
              <w:jc w:val="center"/>
              <w:rPr>
                <w:b/>
              </w:rPr>
            </w:pPr>
            <w:r w:rsidRPr="00C27B8A">
              <w:rPr>
                <w:b/>
              </w:rPr>
              <w:t>Wykonawcy</w:t>
            </w:r>
          </w:p>
        </w:tc>
        <w:tc>
          <w:tcPr>
            <w:tcW w:w="1510" w:type="dxa"/>
          </w:tcPr>
          <w:p w:rsidR="00286133" w:rsidRPr="00C27B8A" w:rsidRDefault="00286133" w:rsidP="009778CF">
            <w:pPr>
              <w:jc w:val="center"/>
              <w:rPr>
                <w:b/>
              </w:rPr>
            </w:pPr>
            <w:r w:rsidRPr="00C27B8A">
              <w:rPr>
                <w:b/>
              </w:rPr>
              <w:t>Data</w:t>
            </w:r>
          </w:p>
        </w:tc>
        <w:tc>
          <w:tcPr>
            <w:tcW w:w="1417" w:type="dxa"/>
          </w:tcPr>
          <w:p w:rsidR="00286133" w:rsidRPr="00C27B8A" w:rsidRDefault="00286133" w:rsidP="009778CF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7A4A61" w:rsidTr="009778CF">
        <w:tc>
          <w:tcPr>
            <w:tcW w:w="3172" w:type="dxa"/>
          </w:tcPr>
          <w:p w:rsidR="007A4A61" w:rsidRDefault="007A4A61" w:rsidP="0071201E">
            <w:pPr>
              <w:spacing w:after="240"/>
            </w:pPr>
            <w:r>
              <w:t>1.</w:t>
            </w:r>
          </w:p>
        </w:tc>
        <w:tc>
          <w:tcPr>
            <w:tcW w:w="3173" w:type="dxa"/>
          </w:tcPr>
          <w:p w:rsidR="007A4A61" w:rsidRDefault="007A4A61" w:rsidP="0071201E">
            <w:pPr>
              <w:spacing w:after="240"/>
            </w:pPr>
            <w:r>
              <w:t>5.</w:t>
            </w:r>
          </w:p>
        </w:tc>
        <w:tc>
          <w:tcPr>
            <w:tcW w:w="1510" w:type="dxa"/>
          </w:tcPr>
          <w:p w:rsidR="007A4A61" w:rsidRDefault="007A4A61" w:rsidP="009778CF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A4A61" w:rsidRDefault="007A4A61" w:rsidP="009778CF">
            <w:pPr>
              <w:jc w:val="center"/>
            </w:pPr>
          </w:p>
        </w:tc>
      </w:tr>
      <w:tr w:rsidR="007A4A61" w:rsidTr="009778CF">
        <w:tc>
          <w:tcPr>
            <w:tcW w:w="3172" w:type="dxa"/>
          </w:tcPr>
          <w:p w:rsidR="007A4A61" w:rsidRDefault="007A4A61" w:rsidP="0071201E">
            <w:pPr>
              <w:spacing w:after="240"/>
            </w:pPr>
            <w:r>
              <w:t>2.</w:t>
            </w:r>
          </w:p>
        </w:tc>
        <w:tc>
          <w:tcPr>
            <w:tcW w:w="3173" w:type="dxa"/>
          </w:tcPr>
          <w:p w:rsidR="007A4A61" w:rsidRDefault="007A4A61" w:rsidP="0071201E">
            <w:pPr>
              <w:spacing w:after="240"/>
            </w:pPr>
            <w:r>
              <w:t>6.</w:t>
            </w:r>
          </w:p>
        </w:tc>
        <w:tc>
          <w:tcPr>
            <w:tcW w:w="1510" w:type="dxa"/>
          </w:tcPr>
          <w:p w:rsidR="007A4A61" w:rsidRDefault="007A4A61" w:rsidP="009778CF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A4A61" w:rsidRDefault="007A4A61" w:rsidP="009778CF">
            <w:pPr>
              <w:jc w:val="center"/>
            </w:pPr>
          </w:p>
        </w:tc>
      </w:tr>
      <w:tr w:rsidR="007A4A61" w:rsidTr="009778CF">
        <w:tc>
          <w:tcPr>
            <w:tcW w:w="3172" w:type="dxa"/>
          </w:tcPr>
          <w:p w:rsidR="007A4A61" w:rsidRDefault="007A4A61" w:rsidP="0071201E">
            <w:pPr>
              <w:spacing w:after="240"/>
            </w:pPr>
            <w:r>
              <w:t>3.</w:t>
            </w:r>
          </w:p>
        </w:tc>
        <w:tc>
          <w:tcPr>
            <w:tcW w:w="3173" w:type="dxa"/>
          </w:tcPr>
          <w:p w:rsidR="007A4A61" w:rsidRDefault="007A4A61" w:rsidP="0071201E">
            <w:pPr>
              <w:spacing w:after="240"/>
            </w:pPr>
            <w:r>
              <w:t>7.</w:t>
            </w:r>
          </w:p>
        </w:tc>
        <w:tc>
          <w:tcPr>
            <w:tcW w:w="1510" w:type="dxa"/>
          </w:tcPr>
          <w:p w:rsidR="007A4A61" w:rsidRPr="00C27B8A" w:rsidRDefault="007A4A61" w:rsidP="009778CF">
            <w:pPr>
              <w:jc w:val="center"/>
              <w:rPr>
                <w:b/>
              </w:rPr>
            </w:pPr>
            <w:r w:rsidRPr="00C27B8A">
              <w:rPr>
                <w:b/>
              </w:rPr>
              <w:t>Grupa</w:t>
            </w:r>
          </w:p>
        </w:tc>
        <w:tc>
          <w:tcPr>
            <w:tcW w:w="1417" w:type="dxa"/>
            <w:vMerge/>
          </w:tcPr>
          <w:p w:rsidR="007A4A61" w:rsidRPr="00C27B8A" w:rsidRDefault="007A4A61" w:rsidP="009778CF">
            <w:pPr>
              <w:jc w:val="center"/>
              <w:rPr>
                <w:b/>
              </w:rPr>
            </w:pPr>
          </w:p>
        </w:tc>
      </w:tr>
      <w:tr w:rsidR="007A4A61" w:rsidTr="009778CF">
        <w:tc>
          <w:tcPr>
            <w:tcW w:w="3172" w:type="dxa"/>
          </w:tcPr>
          <w:p w:rsidR="007A4A61" w:rsidRDefault="007A4A61" w:rsidP="0071201E">
            <w:pPr>
              <w:spacing w:after="240"/>
            </w:pPr>
            <w:r>
              <w:t>4.</w:t>
            </w:r>
          </w:p>
        </w:tc>
        <w:tc>
          <w:tcPr>
            <w:tcW w:w="3173" w:type="dxa"/>
          </w:tcPr>
          <w:p w:rsidR="007A4A61" w:rsidRDefault="007A4A61" w:rsidP="0071201E">
            <w:pPr>
              <w:spacing w:after="240"/>
            </w:pPr>
            <w:r>
              <w:t>8.</w:t>
            </w:r>
          </w:p>
        </w:tc>
        <w:tc>
          <w:tcPr>
            <w:tcW w:w="1510" w:type="dxa"/>
          </w:tcPr>
          <w:p w:rsidR="007A4A61" w:rsidRDefault="007A4A61" w:rsidP="009778CF">
            <w:pPr>
              <w:jc w:val="center"/>
            </w:pPr>
          </w:p>
        </w:tc>
        <w:tc>
          <w:tcPr>
            <w:tcW w:w="1417" w:type="dxa"/>
            <w:vMerge/>
          </w:tcPr>
          <w:p w:rsidR="007A4A61" w:rsidRDefault="007A4A61" w:rsidP="009778CF">
            <w:pPr>
              <w:jc w:val="center"/>
            </w:pPr>
          </w:p>
        </w:tc>
      </w:tr>
    </w:tbl>
    <w:p w:rsidR="006657F4" w:rsidRPr="00D170E6" w:rsidRDefault="006657F4" w:rsidP="005F7CA6">
      <w:pPr>
        <w:jc w:val="center"/>
        <w:rPr>
          <w:b/>
          <w:sz w:val="24"/>
          <w:szCs w:val="24"/>
        </w:rPr>
      </w:pPr>
    </w:p>
    <w:p w:rsidR="005F7CA6" w:rsidRPr="00D93203" w:rsidRDefault="005F7CA6" w:rsidP="005F7CA6">
      <w:pPr>
        <w:pStyle w:val="Akapitzlist"/>
        <w:numPr>
          <w:ilvl w:val="0"/>
          <w:numId w:val="3"/>
        </w:numPr>
        <w:rPr>
          <w:b/>
        </w:rPr>
      </w:pPr>
      <w:r w:rsidRPr="00D93203">
        <w:rPr>
          <w:b/>
        </w:rPr>
        <w:t>Wyposażenie stanowiska:</w:t>
      </w:r>
    </w:p>
    <w:p w:rsidR="005F7CA6" w:rsidRPr="00D93203" w:rsidRDefault="00D82E27" w:rsidP="00AD278B">
      <w:pPr>
        <w:pStyle w:val="Bezodstpw"/>
        <w:spacing w:line="276" w:lineRule="auto"/>
      </w:pPr>
      <w:r>
        <w:t>- j</w:t>
      </w:r>
      <w:r w:rsidR="005F7CA6" w:rsidRPr="00D93203">
        <w:t xml:space="preserve">ednostka centralna </w:t>
      </w:r>
      <w:proofErr w:type="spellStart"/>
      <w:r w:rsidR="005F7CA6" w:rsidRPr="00D93203">
        <w:t>Micros</w:t>
      </w:r>
      <w:proofErr w:type="spellEnd"/>
      <w:r>
        <w:t>+,</w:t>
      </w:r>
    </w:p>
    <w:p w:rsidR="005F7CA6" w:rsidRDefault="005F7CA6" w:rsidP="00AD278B">
      <w:pPr>
        <w:pStyle w:val="Bezodstpw"/>
        <w:spacing w:line="276" w:lineRule="auto"/>
        <w:rPr>
          <w:rFonts w:ascii="Calibri" w:eastAsia="Calibri" w:hAnsi="Calibri" w:cs="Times New Roman"/>
          <w:color w:val="000000"/>
        </w:rPr>
      </w:pPr>
      <w:r w:rsidRPr="00D93203">
        <w:rPr>
          <w:rFonts w:ascii="Calibri" w:eastAsia="Calibri" w:hAnsi="Calibri" w:cs="Times New Roman"/>
          <w:color w:val="000000"/>
        </w:rPr>
        <w:t>- klasyczne wyłączniki (</w:t>
      </w:r>
      <w:r w:rsidR="00D82E27">
        <w:rPr>
          <w:rFonts w:ascii="Calibri" w:eastAsia="Calibri" w:hAnsi="Calibri" w:cs="Times New Roman"/>
          <w:color w:val="000000"/>
        </w:rPr>
        <w:t>3</w:t>
      </w:r>
      <w:r w:rsidRPr="00D93203">
        <w:rPr>
          <w:rFonts w:ascii="Calibri" w:eastAsia="Calibri" w:hAnsi="Calibri" w:cs="Times New Roman"/>
          <w:color w:val="000000"/>
        </w:rPr>
        <w:t xml:space="preserve"> szt.),</w:t>
      </w:r>
    </w:p>
    <w:p w:rsidR="00AD29F7" w:rsidRDefault="00AD29F7" w:rsidP="00AD278B">
      <w:pPr>
        <w:pStyle w:val="Bezodstpw"/>
        <w:spacing w:line="276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- sensor zalania,</w:t>
      </w:r>
    </w:p>
    <w:p w:rsidR="00AD29F7" w:rsidRDefault="00AD29F7" w:rsidP="00AD278B">
      <w:pPr>
        <w:pStyle w:val="Bezodstpw"/>
        <w:spacing w:line="276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- zbliżeniowy czytnik kart + 2 breloki,</w:t>
      </w:r>
    </w:p>
    <w:p w:rsidR="00AD29F7" w:rsidRPr="00D93203" w:rsidRDefault="00AD29F7" w:rsidP="00AD278B">
      <w:pPr>
        <w:pStyle w:val="Bezodstpw"/>
        <w:spacing w:line="276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- system alarmowy </w:t>
      </w:r>
      <w:proofErr w:type="spellStart"/>
      <w:r>
        <w:rPr>
          <w:rFonts w:ascii="Calibri" w:eastAsia="Calibri" w:hAnsi="Calibri" w:cs="Times New Roman"/>
          <w:color w:val="000000"/>
        </w:rPr>
        <w:t>Satel</w:t>
      </w:r>
      <w:proofErr w:type="spellEnd"/>
      <w:r>
        <w:rPr>
          <w:rFonts w:ascii="Calibri" w:eastAsia="Calibri" w:hAnsi="Calibri" w:cs="Times New Roman"/>
          <w:color w:val="000000"/>
        </w:rPr>
        <w:t xml:space="preserve"> (centrala </w:t>
      </w:r>
      <w:proofErr w:type="spellStart"/>
      <w:r>
        <w:rPr>
          <w:rFonts w:ascii="Calibri" w:eastAsia="Calibri" w:hAnsi="Calibri" w:cs="Times New Roman"/>
          <w:color w:val="000000"/>
        </w:rPr>
        <w:t>Integra</w:t>
      </w:r>
      <w:proofErr w:type="spellEnd"/>
      <w:r>
        <w:rPr>
          <w:rFonts w:ascii="Calibri" w:eastAsia="Calibri" w:hAnsi="Calibri" w:cs="Times New Roman"/>
          <w:color w:val="000000"/>
        </w:rPr>
        <w:t xml:space="preserve"> 32, manipulator z klawiaturą i wyświetlaczem, czujnik ruchu, syrena alarmowa).</w:t>
      </w:r>
    </w:p>
    <w:p w:rsidR="0086753E" w:rsidRDefault="0086753E" w:rsidP="00AD278B">
      <w:pPr>
        <w:pStyle w:val="Bezodstpw"/>
        <w:spacing w:line="276" w:lineRule="auto"/>
        <w:rPr>
          <w:rFonts w:ascii="Calibri" w:eastAsia="Calibri" w:hAnsi="Calibri" w:cs="Times New Roman"/>
          <w:color w:val="000000"/>
        </w:rPr>
      </w:pPr>
    </w:p>
    <w:p w:rsidR="0086753E" w:rsidRDefault="0086753E" w:rsidP="0086753E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Adresacja</w:t>
      </w:r>
      <w:r w:rsidRPr="00D93203">
        <w:rPr>
          <w:b/>
        </w:rPr>
        <w:t>:</w:t>
      </w:r>
    </w:p>
    <w:p w:rsidR="0086753E" w:rsidRPr="0086753E" w:rsidRDefault="0086753E" w:rsidP="0086753E">
      <w:pPr>
        <w:pStyle w:val="Akapitzlist"/>
        <w:numPr>
          <w:ilvl w:val="0"/>
          <w:numId w:val="11"/>
        </w:numPr>
        <w:rPr>
          <w:b/>
        </w:rPr>
      </w:pPr>
      <w:r w:rsidRPr="00975F30">
        <w:rPr>
          <w:b/>
        </w:rPr>
        <w:t>Połączenie komputera z jednostką centralną</w:t>
      </w:r>
      <w:r w:rsidR="00975F30">
        <w:rPr>
          <w:b/>
        </w:rPr>
        <w:t>:</w:t>
      </w:r>
    </w:p>
    <w:p w:rsidR="0086753E" w:rsidRPr="0086753E" w:rsidRDefault="0086753E" w:rsidP="0086753E">
      <w:pPr>
        <w:pStyle w:val="Akapitzlist"/>
        <w:ind w:left="1080"/>
        <w:rPr>
          <w:b/>
        </w:rPr>
      </w:pPr>
      <w:r>
        <w:t xml:space="preserve">- w aplikacji </w:t>
      </w:r>
      <w:proofErr w:type="spellStart"/>
      <w:r>
        <w:t>Prosoft</w:t>
      </w:r>
      <w:proofErr w:type="spellEnd"/>
      <w:r>
        <w:t xml:space="preserve"> wybrać </w:t>
      </w:r>
      <w:r w:rsidRPr="00975F30">
        <w:rPr>
          <w:i/>
        </w:rPr>
        <w:t>Komunikacja</w:t>
      </w:r>
      <w:r>
        <w:t xml:space="preserve"> -&gt; </w:t>
      </w:r>
      <w:r w:rsidRPr="00975F30">
        <w:rPr>
          <w:i/>
        </w:rPr>
        <w:t>Wyślij</w:t>
      </w:r>
      <w:r>
        <w:t xml:space="preserve"> -&gt; </w:t>
      </w:r>
      <w:r w:rsidRPr="00975F30">
        <w:rPr>
          <w:i/>
        </w:rPr>
        <w:t>Połączenie przez Ethernet</w:t>
      </w:r>
      <w:r>
        <w:t xml:space="preserve"> -&gt; adres jednostki centralnej:  192.168.0.200 -&gt; </w:t>
      </w:r>
      <w:r w:rsidRPr="00975F30">
        <w:rPr>
          <w:i/>
        </w:rPr>
        <w:t>Połącz</w:t>
      </w:r>
    </w:p>
    <w:p w:rsidR="0086753E" w:rsidRPr="00D93203" w:rsidRDefault="0086753E" w:rsidP="0086753E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Dodanie i adresacja dodatkowych modułów:</w:t>
      </w:r>
    </w:p>
    <w:p w:rsidR="0086753E" w:rsidRPr="00846544" w:rsidRDefault="00846544" w:rsidP="0086753E">
      <w:pPr>
        <w:pStyle w:val="Akapitzlist"/>
        <w:ind w:left="1080"/>
      </w:pPr>
      <w:r w:rsidRPr="00846544">
        <w:t>-</w:t>
      </w:r>
      <w:r w:rsidR="00AD29F7">
        <w:t xml:space="preserve"> czytnik kart</w:t>
      </w:r>
      <w:r w:rsidR="001512E8">
        <w:t xml:space="preserve"> bezdotykowychTDS12142</w:t>
      </w:r>
      <w:r w:rsidRPr="00846544">
        <w:t xml:space="preserve">: AUTOBUS </w:t>
      </w:r>
      <w:r w:rsidR="00AD29F7">
        <w:t>1</w:t>
      </w:r>
      <w:r w:rsidRPr="00846544">
        <w:t xml:space="preserve">, adres </w:t>
      </w:r>
      <w:r w:rsidR="00AD29F7">
        <w:t>11</w:t>
      </w:r>
    </w:p>
    <w:p w:rsidR="00975F30" w:rsidRPr="0086753E" w:rsidRDefault="00975F30" w:rsidP="00975F30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 xml:space="preserve">Wysyłka programu do </w:t>
      </w:r>
      <w:r w:rsidRPr="00975F30">
        <w:rPr>
          <w:b/>
        </w:rPr>
        <w:t>jednostk</w:t>
      </w:r>
      <w:r>
        <w:rPr>
          <w:b/>
        </w:rPr>
        <w:t>i</w:t>
      </w:r>
      <w:r w:rsidRPr="00975F30">
        <w:rPr>
          <w:b/>
        </w:rPr>
        <w:t xml:space="preserve"> centraln</w:t>
      </w:r>
      <w:r>
        <w:rPr>
          <w:b/>
        </w:rPr>
        <w:t>ej:</w:t>
      </w:r>
    </w:p>
    <w:p w:rsidR="00975F30" w:rsidRPr="00975F30" w:rsidRDefault="00975F30" w:rsidP="00975F30">
      <w:pPr>
        <w:pStyle w:val="Akapitzlist"/>
        <w:ind w:left="1080"/>
        <w:rPr>
          <w:i/>
        </w:rPr>
      </w:pPr>
      <w:r>
        <w:t xml:space="preserve">- w aplikacji </w:t>
      </w:r>
      <w:proofErr w:type="spellStart"/>
      <w:r>
        <w:t>Prosoft</w:t>
      </w:r>
      <w:proofErr w:type="spellEnd"/>
      <w:r>
        <w:t xml:space="preserve"> wybrać </w:t>
      </w:r>
      <w:r w:rsidRPr="00975F30">
        <w:rPr>
          <w:i/>
        </w:rPr>
        <w:t>Komunikacja</w:t>
      </w:r>
      <w:r>
        <w:t xml:space="preserve"> -&gt; </w:t>
      </w:r>
      <w:r w:rsidRPr="00975F30">
        <w:rPr>
          <w:i/>
        </w:rPr>
        <w:t>Wyślij</w:t>
      </w:r>
      <w:r>
        <w:t xml:space="preserve"> -&gt; </w:t>
      </w:r>
      <w:proofErr w:type="spellStart"/>
      <w:r>
        <w:rPr>
          <w:i/>
        </w:rPr>
        <w:t>Transmit</w:t>
      </w:r>
      <w:proofErr w:type="spellEnd"/>
    </w:p>
    <w:p w:rsidR="00CB5914" w:rsidRPr="00975F30" w:rsidRDefault="00CB5914" w:rsidP="0086753E">
      <w:pPr>
        <w:pStyle w:val="Akapitzlist"/>
        <w:ind w:left="1080"/>
        <w:rPr>
          <w:b/>
        </w:rPr>
      </w:pPr>
    </w:p>
    <w:p w:rsidR="00354412" w:rsidRPr="00D93203" w:rsidRDefault="00354412" w:rsidP="00354412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Skala ocen</w:t>
      </w:r>
      <w:r w:rsidRPr="00D93203">
        <w:rPr>
          <w:b/>
        </w:rPr>
        <w:t>:</w:t>
      </w:r>
    </w:p>
    <w:tbl>
      <w:tblPr>
        <w:tblStyle w:val="Tabela-Siatka"/>
        <w:tblW w:w="0" w:type="auto"/>
        <w:tblInd w:w="66" w:type="dxa"/>
        <w:tblLook w:val="04A0"/>
      </w:tblPr>
      <w:tblGrid>
        <w:gridCol w:w="1176"/>
        <w:gridCol w:w="1418"/>
      </w:tblGrid>
      <w:tr w:rsidR="00354412" w:rsidRPr="00846544" w:rsidTr="009778CF">
        <w:tc>
          <w:tcPr>
            <w:tcW w:w="1176" w:type="dxa"/>
            <w:vAlign w:val="center"/>
          </w:tcPr>
          <w:p w:rsidR="00354412" w:rsidRPr="00846544" w:rsidRDefault="00354412" w:rsidP="009778CF">
            <w:pPr>
              <w:jc w:val="center"/>
              <w:rPr>
                <w:b/>
              </w:rPr>
            </w:pPr>
            <w:r w:rsidRPr="00846544">
              <w:rPr>
                <w:b/>
              </w:rPr>
              <w:t>Ocena</w:t>
            </w:r>
          </w:p>
        </w:tc>
        <w:tc>
          <w:tcPr>
            <w:tcW w:w="1418" w:type="dxa"/>
            <w:vAlign w:val="center"/>
          </w:tcPr>
          <w:p w:rsidR="00354412" w:rsidRPr="00846544" w:rsidRDefault="00354412" w:rsidP="009778CF">
            <w:pPr>
              <w:jc w:val="center"/>
              <w:rPr>
                <w:b/>
              </w:rPr>
            </w:pPr>
            <w:r w:rsidRPr="00846544">
              <w:rPr>
                <w:b/>
              </w:rPr>
              <w:t>Punkty</w:t>
            </w:r>
          </w:p>
        </w:tc>
      </w:tr>
      <w:tr w:rsidR="00354412" w:rsidTr="009778CF">
        <w:tc>
          <w:tcPr>
            <w:tcW w:w="1176" w:type="dxa"/>
            <w:vAlign w:val="center"/>
          </w:tcPr>
          <w:p w:rsidR="00354412" w:rsidRDefault="00354412" w:rsidP="009778CF">
            <w:pPr>
              <w:jc w:val="center"/>
            </w:pPr>
            <w:r>
              <w:t>2,0</w:t>
            </w:r>
          </w:p>
        </w:tc>
        <w:tc>
          <w:tcPr>
            <w:tcW w:w="1418" w:type="dxa"/>
            <w:vAlign w:val="center"/>
          </w:tcPr>
          <w:p w:rsidR="00354412" w:rsidRDefault="00354412" w:rsidP="009778CF">
            <w:pPr>
              <w:jc w:val="center"/>
            </w:pPr>
            <w:r>
              <w:t>&lt;= 16</w:t>
            </w:r>
          </w:p>
        </w:tc>
      </w:tr>
      <w:tr w:rsidR="00354412" w:rsidTr="009778CF">
        <w:tc>
          <w:tcPr>
            <w:tcW w:w="1176" w:type="dxa"/>
            <w:vAlign w:val="center"/>
          </w:tcPr>
          <w:p w:rsidR="00354412" w:rsidRDefault="00354412" w:rsidP="009778CF">
            <w:pPr>
              <w:jc w:val="center"/>
            </w:pPr>
            <w:r>
              <w:t>3,0</w:t>
            </w:r>
          </w:p>
        </w:tc>
        <w:tc>
          <w:tcPr>
            <w:tcW w:w="1418" w:type="dxa"/>
            <w:vAlign w:val="center"/>
          </w:tcPr>
          <w:p w:rsidR="00354412" w:rsidRDefault="00354412" w:rsidP="009778CF">
            <w:pPr>
              <w:jc w:val="center"/>
            </w:pPr>
            <w:r>
              <w:t>17 – 20</w:t>
            </w:r>
          </w:p>
        </w:tc>
      </w:tr>
      <w:tr w:rsidR="00354412" w:rsidTr="009778CF">
        <w:tc>
          <w:tcPr>
            <w:tcW w:w="1176" w:type="dxa"/>
            <w:vAlign w:val="center"/>
          </w:tcPr>
          <w:p w:rsidR="00354412" w:rsidRDefault="00354412" w:rsidP="009778CF">
            <w:pPr>
              <w:jc w:val="center"/>
            </w:pPr>
            <w:r>
              <w:t>3,5</w:t>
            </w:r>
          </w:p>
        </w:tc>
        <w:tc>
          <w:tcPr>
            <w:tcW w:w="1418" w:type="dxa"/>
            <w:vAlign w:val="center"/>
          </w:tcPr>
          <w:p w:rsidR="00354412" w:rsidRDefault="00354412" w:rsidP="009778CF">
            <w:pPr>
              <w:jc w:val="center"/>
            </w:pPr>
            <w:r>
              <w:t>21 – 24</w:t>
            </w:r>
          </w:p>
        </w:tc>
      </w:tr>
      <w:tr w:rsidR="00354412" w:rsidTr="009778CF">
        <w:tc>
          <w:tcPr>
            <w:tcW w:w="1176" w:type="dxa"/>
            <w:vAlign w:val="center"/>
          </w:tcPr>
          <w:p w:rsidR="00354412" w:rsidRDefault="00354412" w:rsidP="009778CF">
            <w:pPr>
              <w:jc w:val="center"/>
            </w:pPr>
            <w:r>
              <w:t>4,0</w:t>
            </w:r>
          </w:p>
        </w:tc>
        <w:tc>
          <w:tcPr>
            <w:tcW w:w="1418" w:type="dxa"/>
            <w:vAlign w:val="center"/>
          </w:tcPr>
          <w:p w:rsidR="00354412" w:rsidRDefault="00354412" w:rsidP="009778CF">
            <w:pPr>
              <w:jc w:val="center"/>
            </w:pPr>
            <w:r>
              <w:t>25 – 28</w:t>
            </w:r>
          </w:p>
        </w:tc>
      </w:tr>
      <w:tr w:rsidR="00354412" w:rsidTr="009778CF">
        <w:tc>
          <w:tcPr>
            <w:tcW w:w="1176" w:type="dxa"/>
            <w:vAlign w:val="center"/>
          </w:tcPr>
          <w:p w:rsidR="00354412" w:rsidRDefault="00354412" w:rsidP="009778CF">
            <w:pPr>
              <w:jc w:val="center"/>
            </w:pPr>
            <w:r>
              <w:t>4,5</w:t>
            </w:r>
          </w:p>
        </w:tc>
        <w:tc>
          <w:tcPr>
            <w:tcW w:w="1418" w:type="dxa"/>
            <w:vAlign w:val="center"/>
          </w:tcPr>
          <w:p w:rsidR="00354412" w:rsidRDefault="00354412" w:rsidP="009778CF">
            <w:pPr>
              <w:jc w:val="center"/>
            </w:pPr>
            <w:r>
              <w:t>29 – 32</w:t>
            </w:r>
          </w:p>
        </w:tc>
      </w:tr>
      <w:tr w:rsidR="00354412" w:rsidTr="009778CF">
        <w:tc>
          <w:tcPr>
            <w:tcW w:w="1176" w:type="dxa"/>
            <w:vAlign w:val="center"/>
          </w:tcPr>
          <w:p w:rsidR="00354412" w:rsidRDefault="00354412" w:rsidP="009778CF">
            <w:pPr>
              <w:jc w:val="center"/>
            </w:pPr>
            <w:r>
              <w:t>5,0</w:t>
            </w:r>
          </w:p>
        </w:tc>
        <w:tc>
          <w:tcPr>
            <w:tcW w:w="1418" w:type="dxa"/>
            <w:vAlign w:val="center"/>
          </w:tcPr>
          <w:p w:rsidR="00354412" w:rsidRDefault="00354412" w:rsidP="009778CF">
            <w:pPr>
              <w:jc w:val="center"/>
            </w:pPr>
            <w:r>
              <w:t>33 – 35</w:t>
            </w:r>
          </w:p>
        </w:tc>
      </w:tr>
    </w:tbl>
    <w:p w:rsidR="00354412" w:rsidRDefault="00354412" w:rsidP="0086753E">
      <w:pPr>
        <w:pStyle w:val="Akapitzlist"/>
        <w:ind w:left="1080"/>
        <w:rPr>
          <w:b/>
          <w:lang w:val="en-US"/>
        </w:rPr>
      </w:pPr>
    </w:p>
    <w:p w:rsidR="00354412" w:rsidRPr="00354412" w:rsidRDefault="00354412" w:rsidP="00354412">
      <w:pPr>
        <w:rPr>
          <w:b/>
          <w:lang w:val="en-US"/>
        </w:rPr>
      </w:pPr>
    </w:p>
    <w:p w:rsidR="00354412" w:rsidRDefault="00354412">
      <w:pPr>
        <w:rPr>
          <w:b/>
        </w:rPr>
      </w:pPr>
      <w:r>
        <w:rPr>
          <w:b/>
        </w:rPr>
        <w:br w:type="page"/>
      </w:r>
    </w:p>
    <w:p w:rsidR="005F7CA6" w:rsidRPr="00D93203" w:rsidRDefault="005F7CA6" w:rsidP="005F7CA6">
      <w:pPr>
        <w:pStyle w:val="Akapitzlist"/>
        <w:numPr>
          <w:ilvl w:val="0"/>
          <w:numId w:val="3"/>
        </w:numPr>
        <w:rPr>
          <w:b/>
        </w:rPr>
      </w:pPr>
      <w:r w:rsidRPr="00D93203">
        <w:rPr>
          <w:b/>
        </w:rPr>
        <w:lastRenderedPageBreak/>
        <w:t>Zadania:</w:t>
      </w:r>
    </w:p>
    <w:tbl>
      <w:tblPr>
        <w:tblStyle w:val="Tabela-Siatka"/>
        <w:tblW w:w="9114" w:type="dxa"/>
        <w:tblInd w:w="66" w:type="dxa"/>
        <w:tblLook w:val="04A0"/>
      </w:tblPr>
      <w:tblGrid>
        <w:gridCol w:w="486"/>
        <w:gridCol w:w="7636"/>
        <w:gridCol w:w="992"/>
      </w:tblGrid>
      <w:tr w:rsidR="00846544" w:rsidRPr="00CB5914" w:rsidTr="004F6A16">
        <w:tc>
          <w:tcPr>
            <w:tcW w:w="486" w:type="dxa"/>
            <w:vAlign w:val="center"/>
          </w:tcPr>
          <w:p w:rsidR="00846544" w:rsidRPr="00CB5914" w:rsidRDefault="00846544" w:rsidP="00CB5914">
            <w:pPr>
              <w:jc w:val="center"/>
              <w:rPr>
                <w:b/>
              </w:rPr>
            </w:pPr>
            <w:r w:rsidRPr="00CB5914">
              <w:rPr>
                <w:b/>
              </w:rPr>
              <w:t>Lp.</w:t>
            </w:r>
          </w:p>
        </w:tc>
        <w:tc>
          <w:tcPr>
            <w:tcW w:w="7636" w:type="dxa"/>
            <w:vAlign w:val="center"/>
          </w:tcPr>
          <w:p w:rsidR="00846544" w:rsidRPr="00CB5914" w:rsidRDefault="00846544" w:rsidP="00CB5914">
            <w:pPr>
              <w:jc w:val="center"/>
              <w:rPr>
                <w:b/>
              </w:rPr>
            </w:pPr>
            <w:r w:rsidRPr="00CB5914">
              <w:rPr>
                <w:b/>
              </w:rPr>
              <w:t>Zadanie</w:t>
            </w:r>
          </w:p>
        </w:tc>
        <w:tc>
          <w:tcPr>
            <w:tcW w:w="992" w:type="dxa"/>
            <w:vAlign w:val="center"/>
          </w:tcPr>
          <w:p w:rsidR="00846544" w:rsidRPr="00CB5914" w:rsidRDefault="00846544" w:rsidP="00CB5914">
            <w:pPr>
              <w:jc w:val="center"/>
              <w:rPr>
                <w:b/>
              </w:rPr>
            </w:pPr>
            <w:r w:rsidRPr="00CB5914">
              <w:rPr>
                <w:b/>
              </w:rPr>
              <w:t>Punkty</w:t>
            </w:r>
          </w:p>
        </w:tc>
      </w:tr>
      <w:tr w:rsidR="00846544" w:rsidTr="004F6A16">
        <w:tc>
          <w:tcPr>
            <w:tcW w:w="486" w:type="dxa"/>
            <w:vAlign w:val="center"/>
          </w:tcPr>
          <w:p w:rsidR="00846544" w:rsidRDefault="00846544" w:rsidP="00CB5914">
            <w:pPr>
              <w:jc w:val="center"/>
            </w:pPr>
            <w:r>
              <w:t>1</w:t>
            </w:r>
          </w:p>
        </w:tc>
        <w:tc>
          <w:tcPr>
            <w:tcW w:w="7636" w:type="dxa"/>
          </w:tcPr>
          <w:p w:rsidR="00846544" w:rsidRDefault="00846544" w:rsidP="00846544">
            <w:pPr>
              <w:jc w:val="both"/>
            </w:pPr>
            <w:r>
              <w:t>Sterowanie zasilaniem gniazda 500 włącznikiem 300: krótkie przyciśnięcie – załączenie napięcia, długie przyciśnięcie – wyłączenie, (2 pkt.)</w:t>
            </w:r>
          </w:p>
        </w:tc>
        <w:tc>
          <w:tcPr>
            <w:tcW w:w="992" w:type="dxa"/>
          </w:tcPr>
          <w:p w:rsidR="00846544" w:rsidRDefault="00846544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vAlign w:val="center"/>
          </w:tcPr>
          <w:p w:rsidR="004F6A16" w:rsidRDefault="004F6A16" w:rsidP="000A365F">
            <w:pPr>
              <w:jc w:val="center"/>
            </w:pPr>
            <w:r>
              <w:t>2</w:t>
            </w:r>
          </w:p>
        </w:tc>
        <w:tc>
          <w:tcPr>
            <w:tcW w:w="7636" w:type="dxa"/>
          </w:tcPr>
          <w:p w:rsidR="004F6A16" w:rsidRDefault="004F6A16" w:rsidP="00846544">
            <w:pPr>
              <w:jc w:val="both"/>
            </w:pPr>
            <w:r>
              <w:t>Załączyć kolor turkusowy na pasku LED RGB długim przyciśnięciem przycisku 302, (2 pkt.)</w:t>
            </w:r>
          </w:p>
        </w:tc>
        <w:tc>
          <w:tcPr>
            <w:tcW w:w="992" w:type="dxa"/>
          </w:tcPr>
          <w:p w:rsidR="004F6A16" w:rsidRDefault="004F6A16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vAlign w:val="center"/>
          </w:tcPr>
          <w:p w:rsidR="004F6A16" w:rsidRDefault="004F6A16" w:rsidP="00983171">
            <w:pPr>
              <w:jc w:val="center"/>
            </w:pPr>
            <w:r>
              <w:t>3</w:t>
            </w:r>
          </w:p>
        </w:tc>
        <w:tc>
          <w:tcPr>
            <w:tcW w:w="7636" w:type="dxa"/>
          </w:tcPr>
          <w:p w:rsidR="004F6A16" w:rsidRDefault="004F6A16" w:rsidP="00846544">
            <w:pPr>
              <w:jc w:val="both"/>
            </w:pPr>
            <w:r>
              <w:t>Ustawić dowolny poziom koloru niebieskiego na pasku LED RGB za pomocą długiego przyciśnięcia przycisku 301. Krótkie przyciśnięcie przycisku 301 powinno zmieniać ten kolor pomiędzy ustawionym poziomem a wyłączeniem, (4 pkt.)</w:t>
            </w:r>
          </w:p>
        </w:tc>
        <w:tc>
          <w:tcPr>
            <w:tcW w:w="992" w:type="dxa"/>
          </w:tcPr>
          <w:p w:rsidR="004F6A16" w:rsidRDefault="004F6A16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vAlign w:val="center"/>
          </w:tcPr>
          <w:p w:rsidR="004F6A16" w:rsidRDefault="004F6A16" w:rsidP="00983171">
            <w:pPr>
              <w:jc w:val="center"/>
            </w:pPr>
            <w:r>
              <w:t>4</w:t>
            </w:r>
          </w:p>
        </w:tc>
        <w:tc>
          <w:tcPr>
            <w:tcW w:w="7636" w:type="dxa"/>
          </w:tcPr>
          <w:p w:rsidR="004F6A16" w:rsidRDefault="004F6A16" w:rsidP="001512E8">
            <w:pPr>
              <w:jc w:val="both"/>
            </w:pPr>
            <w:r>
              <w:t>Zrealizować załączanie oświetlenia 101 na 10 sekund za pomocą czujnika ruchu 802, (4 pkt.)</w:t>
            </w:r>
          </w:p>
        </w:tc>
        <w:tc>
          <w:tcPr>
            <w:tcW w:w="992" w:type="dxa"/>
          </w:tcPr>
          <w:p w:rsidR="004F6A16" w:rsidRDefault="004F6A16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vAlign w:val="center"/>
          </w:tcPr>
          <w:p w:rsidR="004F6A16" w:rsidRDefault="004F6A16" w:rsidP="00983171">
            <w:pPr>
              <w:jc w:val="center"/>
            </w:pPr>
            <w:r>
              <w:t>5</w:t>
            </w:r>
          </w:p>
        </w:tc>
        <w:tc>
          <w:tcPr>
            <w:tcW w:w="7636" w:type="dxa"/>
          </w:tcPr>
          <w:p w:rsidR="004F6A16" w:rsidRDefault="004F6A16" w:rsidP="001512E8">
            <w:pPr>
              <w:jc w:val="both"/>
            </w:pPr>
            <w:r>
              <w:t>Uzbroić/rozbroić centralę alarmową za pomocą krótkiego przyciśnięcia przycisku 302, (2 pkt.)</w:t>
            </w:r>
          </w:p>
        </w:tc>
        <w:tc>
          <w:tcPr>
            <w:tcW w:w="992" w:type="dxa"/>
          </w:tcPr>
          <w:p w:rsidR="004F6A16" w:rsidRDefault="004F6A16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vAlign w:val="center"/>
          </w:tcPr>
          <w:p w:rsidR="004F6A16" w:rsidRDefault="004F6A16" w:rsidP="000A365F">
            <w:pPr>
              <w:jc w:val="center"/>
            </w:pPr>
            <w:r>
              <w:t>6</w:t>
            </w:r>
          </w:p>
        </w:tc>
        <w:tc>
          <w:tcPr>
            <w:tcW w:w="7636" w:type="dxa"/>
          </w:tcPr>
          <w:p w:rsidR="004F6A16" w:rsidRDefault="004F6A16" w:rsidP="001512E8">
            <w:pPr>
              <w:jc w:val="both"/>
            </w:pPr>
            <w:r>
              <w:t>Zaprogramować funkcję ciągłą, wizualizującą działanie systemu alarmowego za pomocą paska LED RGB: alarm uzbrojony – kolor czerwony, rozbrojony – zielony, (3 pkt.)</w:t>
            </w:r>
          </w:p>
        </w:tc>
        <w:tc>
          <w:tcPr>
            <w:tcW w:w="992" w:type="dxa"/>
          </w:tcPr>
          <w:p w:rsidR="004F6A16" w:rsidRDefault="004F6A16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vAlign w:val="center"/>
          </w:tcPr>
          <w:p w:rsidR="004F6A16" w:rsidRDefault="004F6A16" w:rsidP="00E87F79">
            <w:pPr>
              <w:jc w:val="center"/>
            </w:pPr>
            <w:r>
              <w:t>7</w:t>
            </w:r>
          </w:p>
        </w:tc>
        <w:tc>
          <w:tcPr>
            <w:tcW w:w="7636" w:type="dxa"/>
          </w:tcPr>
          <w:p w:rsidR="004F6A16" w:rsidRDefault="004F6A16" w:rsidP="001512E8">
            <w:pPr>
              <w:jc w:val="both"/>
            </w:pPr>
            <w:r>
              <w:t>Zasymulować zadziałanie detektora wycieku wody 600. Zwarcie styków czujnika (długie przytrzymanie) powinno uruchomić rolety w górę (106,108,110), (</w:t>
            </w:r>
            <w:r w:rsidR="00D13C91">
              <w:t>4</w:t>
            </w:r>
            <w:r>
              <w:t xml:space="preserve"> pkt.). Zwrócić uwagę, aby:</w:t>
            </w:r>
          </w:p>
          <w:p w:rsidR="004F6A16" w:rsidRDefault="004F6A16" w:rsidP="001512E8">
            <w:pPr>
              <w:jc w:val="both"/>
            </w:pPr>
            <w:r>
              <w:t>- rolety w dół zostały wyłączone jeśli wcześniej były aktywne</w:t>
            </w:r>
            <w:r w:rsidR="00D13C91">
              <w:t xml:space="preserve"> (+1 pkt.)</w:t>
            </w:r>
            <w:r>
              <w:t xml:space="preserve">, </w:t>
            </w:r>
          </w:p>
          <w:p w:rsidR="004F6A16" w:rsidRDefault="004F6A16" w:rsidP="00866998">
            <w:pPr>
              <w:jc w:val="both"/>
            </w:pPr>
            <w:r>
              <w:t xml:space="preserve">- system </w:t>
            </w:r>
            <w:proofErr w:type="spellStart"/>
            <w:r>
              <w:t>Teletask</w:t>
            </w:r>
            <w:proofErr w:type="spellEnd"/>
            <w:r>
              <w:t xml:space="preserve"> „widział” stan czujnika identycznie jak przyciski dzwonkowe 300</w:t>
            </w:r>
            <w:r w:rsidR="00866998">
              <w:t xml:space="preserve">, wyjaśnić znaczenie używania czujników </w:t>
            </w:r>
            <w:r w:rsidR="0012379B">
              <w:t xml:space="preserve">w trybie </w:t>
            </w:r>
            <w:r w:rsidR="00866998">
              <w:t>NC i NO</w:t>
            </w:r>
            <w:r w:rsidR="00D13C91">
              <w:t xml:space="preserve"> (+1 pkt.)</w:t>
            </w:r>
          </w:p>
        </w:tc>
        <w:tc>
          <w:tcPr>
            <w:tcW w:w="992" w:type="dxa"/>
          </w:tcPr>
          <w:p w:rsidR="004F6A16" w:rsidRDefault="004F6A16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vAlign w:val="center"/>
          </w:tcPr>
          <w:p w:rsidR="004F6A16" w:rsidRDefault="004F6A16" w:rsidP="00CB5914">
            <w:pPr>
              <w:jc w:val="center"/>
            </w:pPr>
            <w:r>
              <w:t>8</w:t>
            </w:r>
          </w:p>
        </w:tc>
        <w:tc>
          <w:tcPr>
            <w:tcW w:w="7636" w:type="dxa"/>
          </w:tcPr>
          <w:p w:rsidR="004F6A16" w:rsidRDefault="004F6A16" w:rsidP="004F6A16">
            <w:pPr>
              <w:jc w:val="both"/>
            </w:pPr>
            <w:r>
              <w:t>Zrealizować funkcję warunkową, która uruchomi telewizor 105 jeśli oświetlenie 102 i 104 lub 103 będzie załączone. W przeciwnym wypadku należy załączyć oświetlenie 100, (4 pkt.)</w:t>
            </w:r>
          </w:p>
        </w:tc>
        <w:tc>
          <w:tcPr>
            <w:tcW w:w="992" w:type="dxa"/>
          </w:tcPr>
          <w:p w:rsidR="004F6A16" w:rsidRDefault="004F6A16" w:rsidP="00846544">
            <w:pPr>
              <w:jc w:val="both"/>
            </w:pPr>
          </w:p>
        </w:tc>
      </w:tr>
      <w:tr w:rsidR="00D13C91" w:rsidTr="004F6A16">
        <w:tc>
          <w:tcPr>
            <w:tcW w:w="486" w:type="dxa"/>
            <w:vMerge w:val="restart"/>
            <w:vAlign w:val="center"/>
          </w:tcPr>
          <w:p w:rsidR="00D13C91" w:rsidRDefault="00D13C91" w:rsidP="00CB5914">
            <w:pPr>
              <w:jc w:val="center"/>
            </w:pPr>
            <w:r>
              <w:t>9</w:t>
            </w:r>
          </w:p>
        </w:tc>
        <w:tc>
          <w:tcPr>
            <w:tcW w:w="7636" w:type="dxa"/>
          </w:tcPr>
          <w:p w:rsidR="00D13C91" w:rsidRDefault="00D13C91" w:rsidP="00846544">
            <w:pPr>
              <w:jc w:val="both"/>
            </w:pPr>
            <w:r>
              <w:t>Za pomocą breloków zbliżeniowych zrealizować funkcje:</w:t>
            </w:r>
          </w:p>
        </w:tc>
        <w:tc>
          <w:tcPr>
            <w:tcW w:w="992" w:type="dxa"/>
          </w:tcPr>
          <w:p w:rsidR="00D13C91" w:rsidRDefault="00D13C91" w:rsidP="00846544">
            <w:pPr>
              <w:jc w:val="both"/>
            </w:pPr>
          </w:p>
        </w:tc>
      </w:tr>
      <w:tr w:rsidR="00D13C91" w:rsidTr="004F6A16">
        <w:tc>
          <w:tcPr>
            <w:tcW w:w="486" w:type="dxa"/>
            <w:vMerge/>
            <w:vAlign w:val="center"/>
          </w:tcPr>
          <w:p w:rsidR="00D13C91" w:rsidRDefault="00D13C91" w:rsidP="00CB5914">
            <w:pPr>
              <w:jc w:val="center"/>
            </w:pPr>
          </w:p>
        </w:tc>
        <w:tc>
          <w:tcPr>
            <w:tcW w:w="7636" w:type="dxa"/>
          </w:tcPr>
          <w:p w:rsidR="00D13C91" w:rsidRDefault="00D13C91" w:rsidP="004638DF">
            <w:pPr>
              <w:pStyle w:val="Akapitzlist"/>
              <w:numPr>
                <w:ilvl w:val="0"/>
                <w:numId w:val="17"/>
              </w:numPr>
              <w:ind w:left="441"/>
              <w:jc w:val="both"/>
            </w:pPr>
            <w:r>
              <w:t>Załączenie oświetlenia 102, 103, 104 oraz rozbrojenie centrali alarmowej w wywołanych poprzez kolejne zbliżenie breloka do czytnika, (3 pkt.)</w:t>
            </w:r>
          </w:p>
        </w:tc>
        <w:tc>
          <w:tcPr>
            <w:tcW w:w="992" w:type="dxa"/>
          </w:tcPr>
          <w:p w:rsidR="00D13C91" w:rsidRDefault="00D13C91" w:rsidP="00846544">
            <w:pPr>
              <w:jc w:val="both"/>
            </w:pPr>
          </w:p>
        </w:tc>
      </w:tr>
      <w:tr w:rsidR="00D13C91" w:rsidTr="004F6A16">
        <w:tc>
          <w:tcPr>
            <w:tcW w:w="486" w:type="dxa"/>
            <w:vMerge/>
            <w:vAlign w:val="center"/>
          </w:tcPr>
          <w:p w:rsidR="00D13C91" w:rsidRDefault="00D13C91" w:rsidP="00CB5914">
            <w:pPr>
              <w:jc w:val="center"/>
            </w:pPr>
          </w:p>
        </w:tc>
        <w:tc>
          <w:tcPr>
            <w:tcW w:w="7636" w:type="dxa"/>
          </w:tcPr>
          <w:p w:rsidR="00D13C91" w:rsidRDefault="00D13C91" w:rsidP="004638DF">
            <w:pPr>
              <w:pStyle w:val="Akapitzlist"/>
              <w:numPr>
                <w:ilvl w:val="0"/>
                <w:numId w:val="17"/>
              </w:numPr>
              <w:ind w:left="441"/>
              <w:jc w:val="both"/>
            </w:pPr>
            <w:r>
              <w:t>„Wyjście z domu” polegającą na (5 pkt.):</w:t>
            </w:r>
          </w:p>
          <w:p w:rsidR="00D13C91" w:rsidRDefault="00D13C91" w:rsidP="004638DF">
            <w:pPr>
              <w:pStyle w:val="Akapitzlist"/>
              <w:ind w:left="447"/>
              <w:jc w:val="both"/>
            </w:pPr>
            <w:r>
              <w:t xml:space="preserve">- opuszczeniu wszystkich rolet, </w:t>
            </w:r>
          </w:p>
          <w:p w:rsidR="00D13C91" w:rsidRDefault="00D13C91" w:rsidP="004638DF">
            <w:pPr>
              <w:pStyle w:val="Akapitzlist"/>
              <w:ind w:left="447"/>
              <w:jc w:val="both"/>
            </w:pPr>
            <w:r>
              <w:t>- oświetlenia 104, 103, 102 powinny wyłączać się kolejno co 5 sekund,</w:t>
            </w:r>
          </w:p>
          <w:p w:rsidR="00D13C91" w:rsidRDefault="00D13C91" w:rsidP="004638DF">
            <w:pPr>
              <w:pStyle w:val="Akapitzlist"/>
              <w:ind w:left="447"/>
              <w:jc w:val="both"/>
            </w:pPr>
            <w:r>
              <w:t>- uzbrojeniu centrali alarmowej.</w:t>
            </w:r>
          </w:p>
        </w:tc>
        <w:tc>
          <w:tcPr>
            <w:tcW w:w="992" w:type="dxa"/>
          </w:tcPr>
          <w:p w:rsidR="00D13C91" w:rsidRDefault="00D13C91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4F6A16" w:rsidRDefault="004F6A16" w:rsidP="00CB5914">
            <w:pPr>
              <w:jc w:val="center"/>
            </w:pPr>
            <w:r>
              <w:t>10</w:t>
            </w: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4F6A16" w:rsidRDefault="004F6A16" w:rsidP="00846544">
            <w:pPr>
              <w:jc w:val="both"/>
            </w:pPr>
            <w:r>
              <w:t>INNE (3 pkt.)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A16" w:rsidRDefault="004F6A16" w:rsidP="00846544">
            <w:pPr>
              <w:jc w:val="both"/>
            </w:pPr>
          </w:p>
        </w:tc>
      </w:tr>
      <w:tr w:rsidR="004F6A16" w:rsidTr="004F6A16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6A16" w:rsidRDefault="004F6A16" w:rsidP="00CB5914">
            <w:pPr>
              <w:jc w:val="center"/>
            </w:pP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6A16" w:rsidRPr="00CB5914" w:rsidRDefault="004F6A16" w:rsidP="00CB5914">
            <w:pPr>
              <w:jc w:val="right"/>
              <w:rPr>
                <w:b/>
                <w:sz w:val="32"/>
                <w:szCs w:val="32"/>
              </w:rPr>
            </w:pPr>
            <w:r w:rsidRPr="00CB5914">
              <w:rPr>
                <w:b/>
              </w:rPr>
              <w:t>SUMA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6A16" w:rsidRPr="00CB5914" w:rsidRDefault="004F6A16" w:rsidP="00846544">
            <w:pPr>
              <w:jc w:val="both"/>
              <w:rPr>
                <w:sz w:val="32"/>
                <w:szCs w:val="32"/>
              </w:rPr>
            </w:pPr>
          </w:p>
        </w:tc>
      </w:tr>
    </w:tbl>
    <w:p w:rsidR="00CB5914" w:rsidRDefault="00CB5914" w:rsidP="00846544">
      <w:pPr>
        <w:ind w:left="66"/>
        <w:jc w:val="both"/>
      </w:pPr>
    </w:p>
    <w:p w:rsidR="00CB5914" w:rsidRDefault="00CB5914" w:rsidP="00846544">
      <w:pPr>
        <w:ind w:left="66"/>
        <w:jc w:val="both"/>
      </w:pPr>
    </w:p>
    <w:sectPr w:rsidR="00CB5914" w:rsidSect="00D1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17"/>
    <w:multiLevelType w:val="hybridMultilevel"/>
    <w:tmpl w:val="4F60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12829"/>
    <w:multiLevelType w:val="hybridMultilevel"/>
    <w:tmpl w:val="0E52E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6B115D"/>
    <w:multiLevelType w:val="hybridMultilevel"/>
    <w:tmpl w:val="40A0B0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3AA0F61"/>
    <w:multiLevelType w:val="hybridMultilevel"/>
    <w:tmpl w:val="7ED65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E29"/>
    <w:multiLevelType w:val="hybridMultilevel"/>
    <w:tmpl w:val="0DEC8736"/>
    <w:lvl w:ilvl="0" w:tplc="655A99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681472"/>
    <w:multiLevelType w:val="hybridMultilevel"/>
    <w:tmpl w:val="0DEC8736"/>
    <w:lvl w:ilvl="0" w:tplc="655A99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A935B7"/>
    <w:multiLevelType w:val="hybridMultilevel"/>
    <w:tmpl w:val="CD9A3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6D6729"/>
    <w:multiLevelType w:val="hybridMultilevel"/>
    <w:tmpl w:val="ED7080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8134BF4"/>
    <w:multiLevelType w:val="hybridMultilevel"/>
    <w:tmpl w:val="6B74CC68"/>
    <w:lvl w:ilvl="0" w:tplc="5EA2F69C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9">
    <w:nsid w:val="498652DA"/>
    <w:multiLevelType w:val="hybridMultilevel"/>
    <w:tmpl w:val="93F229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FFA7651"/>
    <w:multiLevelType w:val="hybridMultilevel"/>
    <w:tmpl w:val="0DEC8736"/>
    <w:lvl w:ilvl="0" w:tplc="655A99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727E86"/>
    <w:multiLevelType w:val="hybridMultilevel"/>
    <w:tmpl w:val="0E52E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BF344F5"/>
    <w:multiLevelType w:val="hybridMultilevel"/>
    <w:tmpl w:val="0E52E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15D045E"/>
    <w:multiLevelType w:val="hybridMultilevel"/>
    <w:tmpl w:val="750E0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719FE"/>
    <w:multiLevelType w:val="hybridMultilevel"/>
    <w:tmpl w:val="FC5E61C2"/>
    <w:lvl w:ilvl="0" w:tplc="CD68C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571B5"/>
    <w:multiLevelType w:val="hybridMultilevel"/>
    <w:tmpl w:val="0E52E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FD738DE"/>
    <w:multiLevelType w:val="hybridMultilevel"/>
    <w:tmpl w:val="A52064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5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1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6AA8"/>
    <w:rsid w:val="00011730"/>
    <w:rsid w:val="00037061"/>
    <w:rsid w:val="000E518D"/>
    <w:rsid w:val="0012379B"/>
    <w:rsid w:val="001278C9"/>
    <w:rsid w:val="00131649"/>
    <w:rsid w:val="001512E8"/>
    <w:rsid w:val="00155722"/>
    <w:rsid w:val="001D45C5"/>
    <w:rsid w:val="00237723"/>
    <w:rsid w:val="002658C3"/>
    <w:rsid w:val="00286133"/>
    <w:rsid w:val="002A0B00"/>
    <w:rsid w:val="002B6AA8"/>
    <w:rsid w:val="002C42C3"/>
    <w:rsid w:val="00354412"/>
    <w:rsid w:val="00393F55"/>
    <w:rsid w:val="004638DF"/>
    <w:rsid w:val="004F6A16"/>
    <w:rsid w:val="005F7CA6"/>
    <w:rsid w:val="006657F4"/>
    <w:rsid w:val="0071201E"/>
    <w:rsid w:val="007A4A61"/>
    <w:rsid w:val="007A7354"/>
    <w:rsid w:val="007D6086"/>
    <w:rsid w:val="00834C03"/>
    <w:rsid w:val="00846544"/>
    <w:rsid w:val="008633DE"/>
    <w:rsid w:val="00866998"/>
    <w:rsid w:val="0086753E"/>
    <w:rsid w:val="0096011C"/>
    <w:rsid w:val="00975F30"/>
    <w:rsid w:val="009A42B3"/>
    <w:rsid w:val="00A07323"/>
    <w:rsid w:val="00A07F4B"/>
    <w:rsid w:val="00A72213"/>
    <w:rsid w:val="00AD278B"/>
    <w:rsid w:val="00AD29F7"/>
    <w:rsid w:val="00B00F53"/>
    <w:rsid w:val="00B050DB"/>
    <w:rsid w:val="00B22D0A"/>
    <w:rsid w:val="00B95228"/>
    <w:rsid w:val="00C44A7E"/>
    <w:rsid w:val="00C464CE"/>
    <w:rsid w:val="00C74D2C"/>
    <w:rsid w:val="00C8556A"/>
    <w:rsid w:val="00CA74ED"/>
    <w:rsid w:val="00CB5914"/>
    <w:rsid w:val="00CF70A1"/>
    <w:rsid w:val="00D13C91"/>
    <w:rsid w:val="00D170E6"/>
    <w:rsid w:val="00D442D7"/>
    <w:rsid w:val="00D6172D"/>
    <w:rsid w:val="00D82E27"/>
    <w:rsid w:val="00D93203"/>
    <w:rsid w:val="00DC10CC"/>
    <w:rsid w:val="00DE1AA3"/>
    <w:rsid w:val="00E568E5"/>
    <w:rsid w:val="00E5799B"/>
    <w:rsid w:val="00E93169"/>
    <w:rsid w:val="00EF58AD"/>
    <w:rsid w:val="00F27C3E"/>
    <w:rsid w:val="00FD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7C3E"/>
    <w:pPr>
      <w:ind w:left="720"/>
      <w:contextualSpacing/>
    </w:pPr>
  </w:style>
  <w:style w:type="paragraph" w:styleId="Bezodstpw">
    <w:name w:val="No Spacing"/>
    <w:uiPriority w:val="1"/>
    <w:qFormat/>
    <w:rsid w:val="00AD27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EE53-942B-4D1B-995C-3DFEF612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Głuchy</dc:creator>
  <cp:keywords/>
  <dc:description/>
  <cp:lastModifiedBy>dkurz</cp:lastModifiedBy>
  <cp:revision>30</cp:revision>
  <cp:lastPrinted>2014-03-19T12:10:00Z</cp:lastPrinted>
  <dcterms:created xsi:type="dcterms:W3CDTF">2014-03-19T11:45:00Z</dcterms:created>
  <dcterms:modified xsi:type="dcterms:W3CDTF">2020-02-24T10:57:00Z</dcterms:modified>
</cp:coreProperties>
</file>